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537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57C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7B646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B64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7B646E" w:rsidP="007B64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646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D046D" w:rsidRPr="00A46E19">
              <w:rPr>
                <w:rFonts w:ascii="Times New Roman" w:hAnsi="Times New Roman"/>
                <w:bCs/>
              </w:rPr>
              <w:t>Площадь круга. Вычисление площади круга по формуле.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0D046D" w:rsidRPr="000D046D" w:rsidRDefault="000D046D" w:rsidP="00C01BC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Смотреть учебник </w:t>
            </w:r>
            <w:proofErr w:type="gramStart"/>
            <w:r>
              <w:rPr>
                <w:rFonts w:ascii="Times New Roman" w:hAnsi="Times New Roman"/>
                <w:bCs/>
              </w:rPr>
              <w:t>П</w:t>
            </w:r>
            <w:proofErr w:type="gramEnd"/>
            <w:r>
              <w:rPr>
                <w:rFonts w:ascii="Times New Roman" w:hAnsi="Times New Roman"/>
                <w:bCs/>
              </w:rPr>
              <w:t xml:space="preserve"> 5.7 </w:t>
            </w:r>
            <w:r w:rsidRPr="00A46E19">
              <w:rPr>
                <w:rFonts w:ascii="Times New Roman" w:hAnsi="Times New Roman"/>
                <w:bCs/>
              </w:rPr>
              <w:t>Площадь круга. Вычисление площади круга по формуле.</w:t>
            </w:r>
          </w:p>
          <w:p w:rsidR="00062919" w:rsidRPr="000D046D" w:rsidRDefault="00062919" w:rsidP="00C01BC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Смотреть </w:t>
            </w:r>
            <w:proofErr w:type="spellStart"/>
            <w:r w:rsidR="005910D3">
              <w:rPr>
                <w:rFonts w:ascii="Times New Roman" w:hAnsi="Times New Roman"/>
              </w:rPr>
              <w:t>видеоурок</w:t>
            </w:r>
            <w:proofErr w:type="spellEnd"/>
            <w:r w:rsidR="005910D3">
              <w:rPr>
                <w:rFonts w:ascii="Times New Roman" w:hAnsi="Times New Roman"/>
              </w:rPr>
              <w:t xml:space="preserve">  </w:t>
            </w:r>
          </w:p>
          <w:p w:rsidR="000D046D" w:rsidRPr="00062919" w:rsidRDefault="000D046D" w:rsidP="00C01BC0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0D046D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https://www.youtube.com/watch?time_continue=1&amp;v=YXfSh95PnqA&amp;feature=emb_logo</w:t>
              </w:r>
            </w:hyperlink>
          </w:p>
          <w:p w:rsidR="006267CB" w:rsidRPr="00062919" w:rsidRDefault="00117D67" w:rsidP="00602E8A">
            <w:pPr>
              <w:pStyle w:val="a4"/>
              <w:numPr>
                <w:ilvl w:val="0"/>
                <w:numId w:val="1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62919">
              <w:rPr>
                <w:rFonts w:ascii="Times New Roman" w:hAnsi="Times New Roman"/>
                <w:sz w:val="24"/>
                <w:szCs w:val="24"/>
              </w:rPr>
              <w:t>2</w:t>
            </w:r>
            <w:r w:rsidR="00DE3FD7" w:rsidRPr="0006291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7B646E">
              <w:rPr>
                <w:rFonts w:ascii="Times New Roman" w:hAnsi="Times New Roman"/>
                <w:sz w:val="24"/>
                <w:szCs w:val="24"/>
              </w:rPr>
              <w:t>Решить № 10</w:t>
            </w:r>
            <w:r w:rsidR="000D046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D046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1132C" w:rsidRDefault="00117D67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1132C">
              <w:rPr>
                <w:rFonts w:ascii="Times New Roman" w:hAnsi="Times New Roman"/>
                <w:sz w:val="24"/>
                <w:szCs w:val="24"/>
              </w:rPr>
              <w:t xml:space="preserve">) Отправить на </w:t>
            </w:r>
            <w:proofErr w:type="spellStart"/>
            <w:r w:rsidR="0091132C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="0091132C"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0D046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7B646E">
              <w:rPr>
                <w:color w:val="000000"/>
                <w:lang w:val="tt-RU" w:eastAsia="en-US"/>
              </w:rPr>
              <w:t>.</w:t>
            </w:r>
            <w:r w:rsidR="007B646E">
              <w:rPr>
                <w:color w:val="000000"/>
                <w:lang w:val="en-US" w:eastAsia="en-US"/>
              </w:rPr>
              <w:t>7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BB5BBD">
              <w:rPr>
                <w:color w:val="000000"/>
                <w:lang w:val="tt-RU" w:eastAsia="en-US"/>
              </w:rPr>
              <w:t>повто</w:t>
            </w:r>
            <w:r w:rsidR="007B646E">
              <w:rPr>
                <w:color w:val="000000"/>
                <w:lang w:val="tt-RU" w:eastAsia="en-US"/>
              </w:rPr>
              <w:t>рить, № 10</w:t>
            </w:r>
            <w:r w:rsidR="000D046D">
              <w:rPr>
                <w:color w:val="000000"/>
                <w:lang w:eastAsia="en-US"/>
              </w:rPr>
              <w:t xml:space="preserve">40 </w:t>
            </w:r>
            <w:r w:rsidR="007B646E">
              <w:rPr>
                <w:color w:val="000000"/>
                <w:lang w:val="tt-RU" w:eastAsia="en-US"/>
              </w:rPr>
              <w:t>решить, стр 20</w:t>
            </w:r>
            <w:r w:rsidR="000D046D">
              <w:rPr>
                <w:color w:val="000000"/>
                <w:lang w:eastAsia="en-US"/>
              </w:rPr>
              <w:t>9</w:t>
            </w:r>
            <w:bookmarkStart w:id="0" w:name="_GoBack"/>
            <w:bookmarkEnd w:id="0"/>
          </w:p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0D046D"/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062919"/>
    <w:rsid w:val="000D046D"/>
    <w:rsid w:val="00117D67"/>
    <w:rsid w:val="00257C1E"/>
    <w:rsid w:val="003125D0"/>
    <w:rsid w:val="003D7148"/>
    <w:rsid w:val="0045678D"/>
    <w:rsid w:val="005910D3"/>
    <w:rsid w:val="00605372"/>
    <w:rsid w:val="00606522"/>
    <w:rsid w:val="006267CB"/>
    <w:rsid w:val="006663C2"/>
    <w:rsid w:val="006B631F"/>
    <w:rsid w:val="0074139B"/>
    <w:rsid w:val="007B646E"/>
    <w:rsid w:val="008204DD"/>
    <w:rsid w:val="0091132C"/>
    <w:rsid w:val="00937896"/>
    <w:rsid w:val="00BB5BBD"/>
    <w:rsid w:val="00C01BC0"/>
    <w:rsid w:val="00C06A5E"/>
    <w:rsid w:val="00D44C3A"/>
    <w:rsid w:val="00DA658D"/>
    <w:rsid w:val="00DE3FD7"/>
    <w:rsid w:val="00F5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1&amp;v=YXfSh95PnqA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2020-05-12T17:33:00Z</dcterms:created>
  <dcterms:modified xsi:type="dcterms:W3CDTF">2020-05-12T17:33:00Z</dcterms:modified>
</cp:coreProperties>
</file>